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oter1.xml" ContentType="application/vnd.openxmlformats-officedocument.wordprocessingml.footer+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line="600" w:lineRule="exact"/>
        <w:rPr>
          <w:rFonts w:ascii="Times New Roman" w:hAnsi="Times New Roman" w:eastAsia="黑体"/>
          <w:sz w:val="32"/>
          <w:szCs w:val="32"/>
        </w:rPr>
      </w:pPr>
      <w:r>
        <w:rPr>
          <w:rFonts w:ascii="Times New Roman" w:hAnsi="Times New Roman" w:eastAsia="黑体"/>
          <w:sz w:val="32"/>
          <w:szCs w:val="32"/>
        </w:rPr>
        <w:t xml:space="preserve">附件</w:t>
      </w:r>
      <w:r>
        <w:rPr>
          <w:rFonts w:ascii="Times New Roman" w:hAnsi="Times New Roman" w:eastAsia="宋体"/>
          <w:sz w:val="32"/>
          <w:szCs w:val="32"/>
        </w:rPr>
        <w:t xml:space="preserve"> 4</w:t>
      </w:r>
    </w:p>
    <w:p>
      <w:pPr>
        <w:spacing w:line="600" w:lineRule="exact"/>
        <w:jc w:val="center"/>
        <w:rPr>
          <w:rFonts w:ascii="Times New Roman" w:hAnsi="Times New Roman" w:eastAsia="方正小标宋简体"/>
          <w:sz w:val="44"/>
          <w:szCs w:val="44"/>
        </w:rPr>
      </w:pPr>
      <w:r>
        <w:rPr>
          <w:rFonts w:ascii="Times New Roman" w:hAnsi="Times New Roman" w:eastAsia="方正小标宋简体"/>
          <w:sz w:val="44"/>
          <w:szCs w:val="44"/>
        </w:rPr>
        <w:t xml:space="preserve">全国巾帼文明岗推荐表</w:t>
      </w:r>
    </w:p>
    <w:tbl>
      <w:tblPr>
        <w:tblW w:type="auto"/>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start w:w="108" w:type="dxa"/>
          <w:bottom w:w="0" w:type="dxa"/>
          <w:end w:w="108" w:type="dxa"/>
        </w:tblCellMar>
      </w:tblPr>
      <w:tblGrid>
        <w:gridCol w:w="2558"/>
        <w:gridCol w:w="3290"/>
        <w:gridCol w:w="1555"/>
        <w:gridCol w:w="1626"/>
      </w:tblGrid>
      <w:tr>
        <w:trPr>
          <w:trHeight w:val="490" w:hRule="atLeast"/>
          <w:jc w:val="center"/>
        </w:trPr>
        <w:tc>
          <w:tcPr>
            <w:tcW w:w="2558" w:type="dxa"/>
            <w:textDirection w:val="lrTb"/>
            <w:vAlign w:val="center"/>
          </w:tcPr>
          <w:p>
            <w:pPr>
              <w:snapToGrid w:val="false"/>
              <w:jc w:val="center"/>
              <w:rPr>
                <w:rFonts w:ascii="Times New Roman" w:hAnsi="Times New Roman" w:eastAsia="宋体"/>
                <w:bCs w:val="true"/>
                <w:kern w:val="0"/>
                <w:sz w:val="24"/>
                <w:szCs w:val="24"/>
              </w:rPr>
            </w:pPr>
            <w:r>
              <w:rPr>
                <w:rFonts w:ascii="Times New Roman" w:hAnsi="Times New Roman" w:eastAsia="宋体"/>
                <w:kern w:val="0"/>
                <w:sz w:val="24"/>
                <w:szCs w:val="24"/>
              </w:rPr>
              <w:t xml:space="preserve">单位及岗组名称</w:t>
            </w:r>
          </w:p>
        </w:tc>
        <w:tc>
          <w:tcPr>
            <w:tcW w:w="3290" w:type="dxa"/>
            <w:textDirection w:val="lrTb"/>
            <w:vAlign w:val="center"/>
          </w:tcPr>
          <w:p>
            <w:pPr>
              <w:snapToGrid w:val="false"/>
              <w:jc w:val="center"/>
              <w:rPr>
                <w:rFonts w:ascii="Times New Roman" w:hAnsi="Times New Roman" w:eastAsia="宋体"/>
                <w:bCs w:val="true"/>
                <w:kern w:val="0"/>
                <w:sz w:val="24"/>
                <w:szCs w:val="24"/>
              </w:rPr>
            </w:pPr>
          </w:p>
        </w:tc>
        <w:tc>
          <w:tcPr>
            <w:tcW w:w="1555" w:type="dxa"/>
            <w:textDirection w:val="lrTb"/>
            <w:vAlign w:val="center"/>
          </w:tcPr>
          <w:p>
            <w:pPr>
              <w:snapToGrid w:val="false"/>
              <w:jc w:val="center"/>
              <w:rPr>
                <w:rFonts w:ascii="Times New Roman" w:hAnsi="Times New Roman" w:eastAsia="宋体"/>
                <w:bCs w:val="true"/>
                <w:kern w:val="0"/>
                <w:sz w:val="24"/>
                <w:szCs w:val="24"/>
              </w:rPr>
            </w:pPr>
            <w:r>
              <w:rPr>
                <w:rFonts w:ascii="Times New Roman" w:hAnsi="Times New Roman" w:eastAsia="宋体"/>
                <w:kern w:val="0"/>
                <w:sz w:val="24"/>
                <w:szCs w:val="24"/>
              </w:rPr>
              <w:t xml:space="preserve">电话</w:t>
            </w:r>
          </w:p>
        </w:tc>
        <w:tc>
          <w:tcPr>
            <w:tcW w:w="1626" w:type="dxa"/>
            <w:textDirection w:val="lrTb"/>
            <w:vAlign w:val="center"/>
          </w:tcPr>
          <w:p>
            <w:pPr>
              <w:snapToGrid w:val="false"/>
              <w:jc w:val="center"/>
              <w:rPr>
                <w:rFonts w:ascii="Times New Roman" w:hAnsi="Times New Roman" w:eastAsia="宋体"/>
                <w:bCs w:val="true"/>
                <w:kern w:val="0"/>
                <w:sz w:val="24"/>
                <w:szCs w:val="24"/>
              </w:rPr>
            </w:pPr>
          </w:p>
        </w:tc>
      </w:tr>
      <w:tr>
        <w:trPr>
          <w:trHeight w:val="567" w:hRule="atLeast"/>
          <w:jc w:val="center"/>
        </w:trPr>
        <w:tc>
          <w:tcPr>
            <w:tcW w:w="2558" w:type="dxa"/>
            <w:textDirection w:val="lrTb"/>
            <w:vAlign w:val="center"/>
          </w:tcPr>
          <w:p>
            <w:pPr>
              <w:snapToGrid w:val="false"/>
              <w:jc w:val="center"/>
              <w:rPr>
                <w:rFonts w:ascii="Times New Roman" w:hAnsi="Times New Roman" w:eastAsia="宋体"/>
                <w:bCs w:val="true"/>
                <w:kern w:val="0"/>
                <w:sz w:val="24"/>
                <w:szCs w:val="24"/>
              </w:rPr>
            </w:pPr>
            <w:r>
              <w:rPr>
                <w:rFonts w:ascii="Times New Roman" w:hAnsi="Times New Roman" w:eastAsia="宋体"/>
                <w:kern w:val="0"/>
                <w:sz w:val="24"/>
                <w:szCs w:val="24"/>
              </w:rPr>
              <w:t xml:space="preserve">通讯地址</w:t>
            </w:r>
          </w:p>
        </w:tc>
        <w:tc>
          <w:tcPr>
            <w:tcW w:w="3290" w:type="dxa"/>
            <w:textDirection w:val="lrTb"/>
            <w:vAlign w:val="center"/>
          </w:tcPr>
          <w:p>
            <w:pPr>
              <w:snapToGrid w:val="false"/>
              <w:jc w:val="center"/>
              <w:rPr>
                <w:rFonts w:ascii="Times New Roman" w:hAnsi="Times New Roman" w:eastAsia="宋体"/>
                <w:bCs w:val="true"/>
                <w:kern w:val="0"/>
                <w:sz w:val="24"/>
                <w:szCs w:val="24"/>
              </w:rPr>
            </w:pPr>
          </w:p>
        </w:tc>
        <w:tc>
          <w:tcPr>
            <w:tcW w:w="1555" w:type="dxa"/>
            <w:textDirection w:val="lrTb"/>
            <w:vAlign w:val="center"/>
          </w:tcPr>
          <w:p>
            <w:pPr>
              <w:snapToGrid w:val="false"/>
              <w:jc w:val="center"/>
              <w:rPr>
                <w:rFonts w:ascii="Times New Roman" w:hAnsi="Times New Roman" w:eastAsia="宋体"/>
                <w:bCs w:val="true"/>
                <w:kern w:val="0"/>
                <w:sz w:val="24"/>
                <w:szCs w:val="24"/>
              </w:rPr>
            </w:pPr>
            <w:r>
              <w:rPr>
                <w:rFonts w:ascii="Times New Roman" w:hAnsi="Times New Roman" w:eastAsia="宋体"/>
                <w:kern w:val="0"/>
                <w:sz w:val="24"/>
                <w:szCs w:val="24"/>
              </w:rPr>
              <w:t xml:space="preserve">邮编</w:t>
            </w:r>
          </w:p>
        </w:tc>
        <w:tc>
          <w:tcPr>
            <w:tcW w:w="1626" w:type="dxa"/>
            <w:textDirection w:val="lrTb"/>
            <w:vAlign w:val="center"/>
          </w:tcPr>
          <w:p>
            <w:pPr>
              <w:snapToGrid w:val="false"/>
              <w:jc w:val="center"/>
              <w:rPr>
                <w:rFonts w:ascii="Times New Roman" w:hAnsi="Times New Roman" w:eastAsia="宋体"/>
                <w:bCs w:val="true"/>
                <w:kern w:val="0"/>
                <w:sz w:val="24"/>
                <w:szCs w:val="24"/>
              </w:rPr>
            </w:pPr>
          </w:p>
        </w:tc>
      </w:tr>
      <w:tr>
        <w:trPr>
          <w:trHeight w:val="2100" w:hRule="atLeast"/>
          <w:jc w:val="center"/>
        </w:trPr>
        <w:tc>
          <w:tcPr>
            <w:tcW w:w="2558" w:type="dxa"/>
            <w:textDirection w:val="lrTb"/>
            <w:vAlign w:val="center"/>
          </w:tcPr>
          <w:p>
            <w:pPr>
              <w:snapToGrid w:val="false"/>
              <w:jc w:val="center"/>
              <w:rPr>
                <w:rFonts w:ascii="Times New Roman" w:hAnsi="Times New Roman" w:eastAsia="宋体"/>
                <w:bCs w:val="true"/>
                <w:kern w:val="0"/>
                <w:sz w:val="24"/>
                <w:szCs w:val="24"/>
              </w:rPr>
            </w:pPr>
            <w:r>
              <w:rPr>
                <w:rFonts w:ascii="Times New Roman" w:hAnsi="Times New Roman" w:eastAsia="宋体"/>
                <w:kern w:val="0"/>
                <w:sz w:val="24"/>
                <w:szCs w:val="24"/>
              </w:rPr>
              <w:t xml:space="preserve">主</w:t>
            </w:r>
          </w:p>
          <w:p>
            <w:pPr>
              <w:snapToGrid w:val="false"/>
              <w:jc w:val="center"/>
              <w:rPr>
                <w:rFonts w:ascii="Times New Roman" w:hAnsi="Times New Roman" w:eastAsia="宋体"/>
                <w:bCs w:val="true"/>
                <w:kern w:val="0"/>
                <w:sz w:val="24"/>
                <w:szCs w:val="24"/>
              </w:rPr>
            </w:pPr>
          </w:p>
          <w:p>
            <w:pPr>
              <w:snapToGrid w:val="false"/>
              <w:jc w:val="center"/>
              <w:rPr>
                <w:rFonts w:ascii="Times New Roman" w:hAnsi="Times New Roman" w:eastAsia="宋体"/>
                <w:bCs w:val="true"/>
                <w:kern w:val="0"/>
                <w:sz w:val="24"/>
                <w:szCs w:val="24"/>
              </w:rPr>
            </w:pPr>
            <w:r>
              <w:rPr>
                <w:rFonts w:ascii="Times New Roman" w:hAnsi="Times New Roman" w:eastAsia="宋体"/>
                <w:kern w:val="0"/>
                <w:sz w:val="24"/>
                <w:szCs w:val="24"/>
              </w:rPr>
              <w:t xml:space="preserve">要</w:t>
            </w:r>
          </w:p>
          <w:p>
            <w:pPr>
              <w:snapToGrid w:val="false"/>
              <w:jc w:val="center"/>
              <w:rPr>
                <w:rFonts w:ascii="Times New Roman" w:hAnsi="Times New Roman" w:eastAsia="宋体"/>
                <w:bCs w:val="true"/>
                <w:kern w:val="0"/>
                <w:sz w:val="24"/>
                <w:szCs w:val="24"/>
              </w:rPr>
            </w:pPr>
          </w:p>
          <w:p>
            <w:pPr>
              <w:snapToGrid w:val="false"/>
              <w:jc w:val="center"/>
              <w:rPr>
                <w:rFonts w:ascii="Times New Roman" w:hAnsi="Times New Roman" w:eastAsia="宋体"/>
                <w:bCs w:val="true"/>
                <w:kern w:val="0"/>
                <w:sz w:val="24"/>
                <w:szCs w:val="24"/>
              </w:rPr>
            </w:pPr>
            <w:r>
              <w:rPr>
                <w:rFonts w:ascii="Times New Roman" w:hAnsi="Times New Roman" w:eastAsia="宋体"/>
                <w:kern w:val="0"/>
                <w:sz w:val="24"/>
                <w:szCs w:val="24"/>
              </w:rPr>
              <w:t xml:space="preserve">事</w:t>
            </w:r>
          </w:p>
          <w:p>
            <w:pPr>
              <w:snapToGrid w:val="false"/>
              <w:jc w:val="center"/>
              <w:rPr>
                <w:rFonts w:ascii="Times New Roman" w:hAnsi="Times New Roman" w:eastAsia="宋体"/>
                <w:bCs w:val="true"/>
                <w:kern w:val="0"/>
                <w:sz w:val="24"/>
                <w:szCs w:val="24"/>
              </w:rPr>
            </w:pPr>
          </w:p>
          <w:p>
            <w:pPr>
              <w:snapToGrid w:val="false"/>
              <w:jc w:val="center"/>
              <w:rPr>
                <w:rFonts w:ascii="Times New Roman" w:hAnsi="Times New Roman" w:eastAsia="宋体"/>
                <w:bCs w:val="true"/>
                <w:kern w:val="0"/>
                <w:sz w:val="24"/>
                <w:szCs w:val="24"/>
              </w:rPr>
            </w:pPr>
            <w:r>
              <w:rPr>
                <w:rFonts w:ascii="Times New Roman" w:hAnsi="Times New Roman" w:eastAsia="宋体"/>
                <w:kern w:val="0"/>
                <w:sz w:val="24"/>
                <w:szCs w:val="24"/>
              </w:rPr>
              <w:t xml:space="preserve">迹</w:t>
            </w:r>
          </w:p>
          <w:p>
            <w:pPr>
              <w:snapToGrid w:val="false"/>
              <w:jc w:val="center"/>
              <w:rPr>
                <w:rFonts w:ascii="Times New Roman" w:hAnsi="Times New Roman" w:eastAsia="宋体"/>
                <w:bCs w:val="true"/>
                <w:kern w:val="0"/>
                <w:sz w:val="24"/>
                <w:szCs w:val="24"/>
              </w:rPr>
            </w:pPr>
            <w:r>
              <w:rPr>
                <w:rFonts w:ascii="Times New Roman" w:hAnsi="Times New Roman" w:eastAsia="宋体"/>
                <w:kern w:val="0"/>
                <w:sz w:val="24"/>
                <w:szCs w:val="24"/>
              </w:rPr>
              <w:t xml:space="preserve">（800字）</w:t>
            </w:r>
          </w:p>
        </w:tc>
        <w:tc>
          <w:tcPr>
            <w:tcW w:w="6471" w:type="dxa"/>
            <w:gridSpan w:val="3"/>
            <w:textDirection w:val="lrTb"/>
            <w:vAlign w:val="center"/>
          </w:tcPr>
          <w:p>
            <w:pPr>
              <w:snapToGrid w:val="false"/>
              <w:spacing w:line="600" w:lineRule="exact"/>
              <w:jc w:val="center"/>
              <w:rPr>
                <w:rFonts w:ascii="Times New Roman" w:hAnsi="Times New Roman" w:eastAsia="宋体"/>
                <w:bCs w:val="true"/>
                <w:kern w:val="0"/>
                <w:sz w:val="24"/>
                <w:szCs w:val="24"/>
              </w:rPr>
            </w:pPr>
          </w:p>
          <w:p>
            <w:pPr>
              <w:snapToGrid w:val="false"/>
              <w:spacing w:line="600" w:lineRule="exact"/>
              <w:jc w:val="center"/>
              <w:rPr>
                <w:rFonts w:ascii="Times New Roman" w:hAnsi="Times New Roman" w:eastAsia="宋体"/>
                <w:bCs w:val="true"/>
                <w:kern w:val="0"/>
                <w:sz w:val="24"/>
                <w:szCs w:val="24"/>
              </w:rPr>
            </w:pPr>
          </w:p>
        </w:tc>
      </w:tr>
      <w:tr>
        <w:trPr>
          <w:trHeight w:val="1678" w:hRule="atLeast"/>
          <w:jc w:val="center"/>
        </w:trPr>
        <w:tc>
          <w:tcPr>
            <w:tcW w:w="2558" w:type="dxa"/>
            <w:textDirection w:val="lrTb"/>
            <w:vAlign w:val="center"/>
          </w:tcPr>
          <w:p>
            <w:pPr>
              <w:snapToGrid w:val="false"/>
              <w:jc w:val="center"/>
              <w:rPr>
                <w:rFonts w:ascii="Times New Roman" w:hAnsi="Times New Roman" w:eastAsia="宋体"/>
                <w:bCs w:val="true"/>
                <w:kern w:val="0"/>
                <w:sz w:val="24"/>
                <w:szCs w:val="24"/>
              </w:rPr>
            </w:pPr>
            <w:r>
              <w:rPr>
                <w:rFonts w:ascii="Times New Roman" w:hAnsi="Times New Roman" w:eastAsia="宋体"/>
                <w:kern w:val="0"/>
                <w:sz w:val="24"/>
                <w:szCs w:val="24"/>
              </w:rPr>
              <w:t xml:space="preserve">主要</w:t>
            </w:r>
          </w:p>
          <w:p>
            <w:pPr>
              <w:snapToGrid w:val="false"/>
              <w:jc w:val="center"/>
              <w:rPr>
                <w:rFonts w:ascii="Times New Roman" w:hAnsi="Times New Roman" w:eastAsia="宋体"/>
                <w:bCs w:val="true"/>
                <w:kern w:val="0"/>
                <w:sz w:val="24"/>
                <w:szCs w:val="24"/>
              </w:rPr>
            </w:pPr>
            <w:r>
              <w:rPr>
                <w:rFonts w:ascii="Times New Roman" w:hAnsi="Times New Roman" w:eastAsia="宋体"/>
                <w:kern w:val="0"/>
                <w:sz w:val="24"/>
                <w:szCs w:val="24"/>
              </w:rPr>
              <w:t xml:space="preserve">获奖</w:t>
            </w:r>
          </w:p>
          <w:p>
            <w:pPr>
              <w:snapToGrid w:val="false"/>
              <w:jc w:val="center"/>
              <w:rPr>
                <w:rFonts w:ascii="Times New Roman" w:hAnsi="Times New Roman" w:eastAsia="宋体"/>
                <w:bCs w:val="true"/>
                <w:kern w:val="0"/>
                <w:sz w:val="24"/>
                <w:szCs w:val="24"/>
              </w:rPr>
            </w:pPr>
            <w:r>
              <w:rPr>
                <w:rFonts w:ascii="Times New Roman" w:hAnsi="Times New Roman" w:eastAsia="宋体"/>
                <w:kern w:val="0"/>
                <w:sz w:val="24"/>
                <w:szCs w:val="24"/>
              </w:rPr>
              <w:t xml:space="preserve">情况</w:t>
            </w:r>
          </w:p>
        </w:tc>
        <w:tc>
          <w:tcPr>
            <w:tcW w:w="6471" w:type="dxa"/>
            <w:gridSpan w:val="3"/>
            <w:textDirection w:val="lrTb"/>
            <w:vAlign w:val="top"/>
          </w:tcPr>
          <w:p>
            <w:pPr>
              <w:pStyle w:val="BodyText"/>
              <w:rPr>
                <w:bCs w:val="true"/>
                <w:kern w:val="0"/>
                <w:sz w:val="24"/>
                <w:szCs w:val="24"/>
              </w:rPr>
            </w:pPr>
          </w:p>
          <w:p>
            <w:pPr>
              <w:rPr>
                <w:rFonts w:ascii="Times New Roman" w:hAnsi="Times New Roman" w:eastAsia="宋体"/>
                <w:bCs w:val="true"/>
                <w:kern w:val="0"/>
                <w:sz w:val="24"/>
                <w:szCs w:val="24"/>
              </w:rPr>
            </w:pPr>
          </w:p>
          <w:p>
            <w:pPr>
              <w:rPr>
                <w:rFonts w:ascii="Times New Roman" w:hAnsi="Times New Roman"/>
              </w:rPr>
            </w:pPr>
          </w:p>
        </w:tc>
      </w:tr>
      <w:tr>
        <w:trPr>
          <w:trHeight w:val="2950" w:hRule="atLeast"/>
          <w:jc w:val="center"/>
        </w:trPr>
        <w:tc>
          <w:tcPr>
            <w:tcW w:w="2558" w:type="dxa"/>
            <w:textDirection w:val="lrTb"/>
            <w:vAlign w:val="top"/>
          </w:tcPr>
          <w:p>
            <w:pPr>
              <w:snapToGrid w:val="false"/>
              <w:spacing w:line="600" w:lineRule="exact"/>
              <w:jc w:val="center"/>
              <w:rPr>
                <w:rFonts w:ascii="Times New Roman" w:hAnsi="Times New Roman" w:eastAsia="宋体"/>
                <w:bCs w:val="true"/>
                <w:kern w:val="0"/>
                <w:sz w:val="24"/>
                <w:szCs w:val="24"/>
              </w:rPr>
            </w:pPr>
          </w:p>
          <w:p>
            <w:pPr>
              <w:snapToGrid w:val="false"/>
              <w:spacing w:line="600" w:lineRule="exact"/>
              <w:jc w:val="center"/>
              <w:rPr>
                <w:rFonts w:ascii="Times New Roman" w:hAnsi="Times New Roman" w:eastAsia="宋体"/>
                <w:bCs w:val="true"/>
                <w:kern w:val="0"/>
                <w:sz w:val="24"/>
                <w:szCs w:val="24"/>
              </w:rPr>
            </w:pPr>
            <w:r>
              <w:rPr>
                <w:rFonts w:ascii="Times New Roman" w:hAnsi="Times New Roman" w:eastAsia="宋体"/>
                <w:kern w:val="0"/>
                <w:sz w:val="24"/>
                <w:szCs w:val="24"/>
              </w:rPr>
              <w:t xml:space="preserve">所在单位意见</w:t>
            </w:r>
          </w:p>
          <w:p>
            <w:pPr>
              <w:snapToGrid w:val="false"/>
              <w:spacing w:line="600" w:lineRule="exact"/>
              <w:rPr>
                <w:rFonts w:ascii="Times New Roman" w:hAnsi="Times New Roman" w:eastAsia="宋体"/>
                <w:bCs w:val="true"/>
                <w:kern w:val="0"/>
                <w:sz w:val="24"/>
                <w:szCs w:val="24"/>
              </w:rPr>
            </w:pPr>
          </w:p>
          <w:p>
            <w:pPr>
              <w:pStyle w:val="BodyText"/>
              <w:spacing w:line="600" w:lineRule="exact"/>
              <w:rPr>
                <w:rFonts w:hint="eastAsia"/>
              </w:rPr>
            </w:pPr>
          </w:p>
          <w:p>
            <w:pPr>
              <w:snapToGrid w:val="false"/>
              <w:spacing w:line="600" w:lineRule="exact"/>
              <w:jc w:val="center"/>
              <w:rPr>
                <w:rFonts w:ascii="Times New Roman" w:hAnsi="Times New Roman" w:eastAsia="宋体"/>
                <w:bCs w:val="true"/>
                <w:kern w:val="0"/>
                <w:sz w:val="24"/>
                <w:szCs w:val="24"/>
              </w:rPr>
            </w:pPr>
            <w:r>
              <w:rPr>
                <w:rFonts w:ascii="Times New Roman" w:hAnsi="Times New Roman" w:eastAsia="宋体"/>
                <w:kern w:val="0"/>
                <w:sz w:val="24"/>
                <w:szCs w:val="24"/>
              </w:rPr>
              <w:t xml:space="preserve">盖章</w:t>
            </w:r>
          </w:p>
          <w:p>
            <w:pPr>
              <w:snapToGrid w:val="false"/>
              <w:spacing w:line="600" w:lineRule="exact"/>
              <w:jc w:val="center"/>
              <w:rPr>
                <w:rFonts w:ascii="Times New Roman" w:hAnsi="Times New Roman" w:eastAsia="宋体"/>
                <w:bCs w:val="true"/>
                <w:kern w:val="0"/>
                <w:sz w:val="24"/>
                <w:szCs w:val="24"/>
              </w:rPr>
            </w:pPr>
            <w:r>
              <w:rPr>
                <w:rFonts w:ascii="Times New Roman" w:hAnsi="Times New Roman"/>
                <w:kern w:val="0"/>
                <w:sz w:val="24"/>
                <w:szCs w:val="24"/>
              </w:rPr>
              <w:t xml:space="preserve">       </w:t>
            </w:r>
            <w:r>
              <w:rPr>
                <w:rFonts w:ascii="Times New Roman" w:hAnsi="Times New Roman" w:eastAsia="宋体"/>
                <w:kern w:val="0"/>
                <w:sz w:val="24"/>
                <w:szCs w:val="24"/>
              </w:rPr>
              <w:t xml:space="preserve">年</w:t>
            </w:r>
            <w:r>
              <w:rPr>
                <w:rFonts w:ascii="Times New Roman" w:hAnsi="Times New Roman"/>
                <w:kern w:val="0"/>
                <w:sz w:val="24"/>
                <w:szCs w:val="24"/>
              </w:rPr>
              <w:t xml:space="preserve">  </w:t>
            </w:r>
            <w:r>
              <w:rPr>
                <w:rFonts w:ascii="Times New Roman" w:hAnsi="Times New Roman" w:eastAsia="宋体"/>
                <w:kern w:val="0"/>
                <w:sz w:val="24"/>
                <w:szCs w:val="24"/>
              </w:rPr>
              <w:t xml:space="preserve">月</w:t>
            </w:r>
            <w:r>
              <w:rPr>
                <w:rFonts w:ascii="Times New Roman" w:hAnsi="Times New Roman"/>
                <w:kern w:val="0"/>
                <w:sz w:val="24"/>
                <w:szCs w:val="24"/>
              </w:rPr>
              <w:t xml:space="preserve">  </w:t>
            </w:r>
            <w:r>
              <w:rPr>
                <w:rFonts w:ascii="Times New Roman" w:hAnsi="Times New Roman" w:eastAsia="宋体"/>
                <w:kern w:val="0"/>
                <w:sz w:val="24"/>
                <w:szCs w:val="24"/>
              </w:rPr>
              <w:t xml:space="preserve">日</w:t>
            </w:r>
          </w:p>
        </w:tc>
        <w:tc>
          <w:tcPr>
            <w:tcW w:w="3290" w:type="dxa"/>
            <w:textDirection w:val="lrTb"/>
            <w:vAlign w:val="top"/>
          </w:tcPr>
          <w:p>
            <w:pPr>
              <w:snapToGrid w:val="false"/>
              <w:spacing w:line="600" w:lineRule="exact"/>
              <w:jc w:val="center"/>
              <w:rPr>
                <w:rFonts w:ascii="Times New Roman" w:hAnsi="Times New Roman" w:eastAsia="宋体"/>
                <w:bCs w:val="true"/>
                <w:kern w:val="0"/>
                <w:sz w:val="24"/>
                <w:szCs w:val="24"/>
              </w:rPr>
            </w:pPr>
          </w:p>
          <w:p>
            <w:pPr>
              <w:snapToGrid w:val="false"/>
              <w:spacing w:line="600" w:lineRule="exact"/>
              <w:jc w:val="center"/>
              <w:rPr>
                <w:rFonts w:ascii="Times New Roman" w:hAnsi="Times New Roman" w:eastAsia="宋体"/>
                <w:bCs w:val="true"/>
                <w:kern w:val="0"/>
                <w:sz w:val="24"/>
                <w:szCs w:val="24"/>
              </w:rPr>
            </w:pPr>
            <w:r>
              <w:rPr>
                <w:rFonts w:ascii="Times New Roman" w:hAnsi="Times New Roman" w:eastAsia="宋体"/>
                <w:kern w:val="0"/>
                <w:sz w:val="24"/>
                <w:szCs w:val="24"/>
              </w:rPr>
              <w:t xml:space="preserve">推荐单位意见</w:t>
            </w:r>
          </w:p>
          <w:p>
            <w:pPr>
              <w:pStyle w:val="BodyText"/>
              <w:rPr>
                <w:rFonts w:hint="eastAsia"/>
              </w:rPr>
            </w:pPr>
          </w:p>
          <w:p>
            <w:pPr>
              <w:snapToGrid w:val="false"/>
              <w:spacing w:line="260" w:lineRule="exact"/>
              <w:jc w:val="left"/>
              <w:rPr>
                <w:rFonts w:ascii="Times New Roman" w:hAnsi="Times New Roman" w:eastAsia="宋体"/>
                <w:bCs w:val="true"/>
                <w:kern w:val="0"/>
                <w:sz w:val="21"/>
                <w:szCs w:val="21"/>
              </w:rPr>
            </w:pPr>
            <w:r>
              <w:rPr>
                <w:rFonts w:ascii="Times New Roman" w:hAnsi="Times New Roman" w:eastAsia="宋体"/>
                <w:kern w:val="0"/>
                <w:sz w:val="21"/>
                <w:szCs w:val="21"/>
              </w:rPr>
              <w:t xml:space="preserve">推荐对象应当经省（自治区、直辖市）功勋荣誉表彰工作领导小组同意。由推荐单位进行考察，按照有关规定征求纪检监察机关和公安等部门意见。其它情况见“注”。</w:t>
            </w:r>
          </w:p>
          <w:p>
            <w:pPr>
              <w:snapToGrid w:val="false"/>
              <w:spacing w:line="300" w:lineRule="exact"/>
              <w:jc w:val="center"/>
              <w:rPr>
                <w:rFonts w:ascii="Times New Roman" w:hAnsi="Times New Roman" w:eastAsia="宋体"/>
                <w:bCs w:val="true"/>
                <w:kern w:val="0"/>
                <w:sz w:val="21"/>
                <w:szCs w:val="21"/>
              </w:rPr>
            </w:pPr>
          </w:p>
          <w:p>
            <w:pPr>
              <w:snapToGrid w:val="false"/>
              <w:spacing w:line="400" w:lineRule="exact"/>
              <w:jc w:val="center"/>
              <w:rPr>
                <w:rFonts w:ascii="Times New Roman" w:hAnsi="Times New Roman" w:eastAsia="宋体"/>
                <w:bCs w:val="true"/>
                <w:kern w:val="0"/>
                <w:sz w:val="24"/>
                <w:szCs w:val="24"/>
              </w:rPr>
            </w:pPr>
            <w:r>
              <w:rPr>
                <w:rFonts w:ascii="Times New Roman" w:hAnsi="Times New Roman" w:eastAsia="宋体"/>
                <w:kern w:val="0"/>
                <w:sz w:val="24"/>
                <w:szCs w:val="24"/>
              </w:rPr>
              <w:t xml:space="preserve">盖章</w:t>
            </w:r>
          </w:p>
          <w:p>
            <w:pPr>
              <w:snapToGrid w:val="false"/>
              <w:spacing w:line="600" w:lineRule="exact"/>
              <w:jc w:val="center"/>
              <w:rPr>
                <w:rFonts w:ascii="Times New Roman" w:hAnsi="Times New Roman" w:eastAsia="宋体"/>
                <w:bCs w:val="true"/>
                <w:kern w:val="0"/>
                <w:sz w:val="24"/>
                <w:szCs w:val="24"/>
              </w:rPr>
            </w:pPr>
            <w:r>
              <w:rPr>
                <w:rFonts w:ascii="Times New Roman" w:hAnsi="Times New Roman"/>
                <w:kern w:val="0"/>
                <w:sz w:val="24"/>
                <w:szCs w:val="24"/>
              </w:rPr>
              <w:t xml:space="preserve">       </w:t>
            </w:r>
            <w:r>
              <w:rPr>
                <w:rFonts w:ascii="Times New Roman" w:hAnsi="Times New Roman" w:eastAsia="宋体"/>
                <w:kern w:val="0"/>
                <w:sz w:val="24"/>
                <w:szCs w:val="24"/>
              </w:rPr>
              <w:t xml:space="preserve">年</w:t>
            </w:r>
            <w:r>
              <w:rPr>
                <w:rFonts w:ascii="Times New Roman" w:hAnsi="Times New Roman"/>
                <w:kern w:val="0"/>
                <w:sz w:val="24"/>
                <w:szCs w:val="24"/>
              </w:rPr>
              <w:t xml:space="preserve">  </w:t>
            </w:r>
            <w:r>
              <w:rPr>
                <w:rFonts w:ascii="Times New Roman" w:hAnsi="Times New Roman" w:eastAsia="宋体"/>
                <w:kern w:val="0"/>
                <w:sz w:val="24"/>
                <w:szCs w:val="24"/>
              </w:rPr>
              <w:t xml:space="preserve">月</w:t>
            </w:r>
            <w:r>
              <w:rPr>
                <w:rFonts w:ascii="Times New Roman" w:hAnsi="Times New Roman"/>
                <w:kern w:val="0"/>
                <w:sz w:val="24"/>
                <w:szCs w:val="24"/>
              </w:rPr>
              <w:t xml:space="preserve">  </w:t>
            </w:r>
            <w:r>
              <w:rPr>
                <w:rFonts w:ascii="Times New Roman" w:hAnsi="Times New Roman" w:eastAsia="宋体"/>
                <w:kern w:val="0"/>
                <w:sz w:val="24"/>
                <w:szCs w:val="24"/>
              </w:rPr>
              <w:t xml:space="preserve">日</w:t>
            </w:r>
          </w:p>
        </w:tc>
        <w:tc>
          <w:tcPr>
            <w:tcW w:w="3181" w:type="dxa"/>
            <w:gridSpan w:val="2"/>
            <w:textDirection w:val="lrTb"/>
            <w:vAlign w:val="top"/>
          </w:tcPr>
          <w:p>
            <w:pPr>
              <w:snapToGrid w:val="false"/>
              <w:spacing w:line="600" w:lineRule="exact"/>
              <w:jc w:val="center"/>
              <w:rPr>
                <w:rFonts w:ascii="Times New Roman" w:hAnsi="Times New Roman" w:eastAsia="宋体"/>
                <w:bCs w:val="true"/>
                <w:kern w:val="0"/>
                <w:sz w:val="24"/>
                <w:szCs w:val="24"/>
              </w:rPr>
            </w:pPr>
          </w:p>
          <w:p>
            <w:pPr>
              <w:snapToGrid w:val="false"/>
              <w:spacing w:line="600" w:lineRule="exact"/>
              <w:jc w:val="center"/>
              <w:rPr>
                <w:rFonts w:ascii="Times New Roman" w:hAnsi="Times New Roman" w:eastAsia="宋体"/>
                <w:bCs w:val="true"/>
                <w:kern w:val="0"/>
                <w:sz w:val="24"/>
                <w:szCs w:val="24"/>
              </w:rPr>
            </w:pPr>
            <w:r>
              <w:rPr>
                <w:rFonts w:ascii="Times New Roman" w:hAnsi="Times New Roman" w:eastAsia="宋体"/>
                <w:kern w:val="0"/>
                <w:sz w:val="24"/>
                <w:szCs w:val="24"/>
              </w:rPr>
              <w:t xml:space="preserve">全国妇联审核意见</w:t>
            </w:r>
          </w:p>
          <w:p>
            <w:pPr>
              <w:snapToGrid w:val="false"/>
              <w:spacing w:line="600" w:lineRule="exact"/>
              <w:rPr>
                <w:rFonts w:ascii="Times New Roman" w:hAnsi="Times New Roman" w:eastAsia="宋体"/>
                <w:bCs w:val="true"/>
                <w:kern w:val="0"/>
                <w:sz w:val="24"/>
                <w:szCs w:val="24"/>
              </w:rPr>
            </w:pPr>
          </w:p>
          <w:p>
            <w:pPr>
              <w:pStyle w:val="BodyText"/>
              <w:spacing w:line="600" w:lineRule="exact"/>
              <w:rPr>
                <w:rFonts w:hint="eastAsia"/>
              </w:rPr>
            </w:pPr>
          </w:p>
          <w:p>
            <w:pPr>
              <w:snapToGrid w:val="false"/>
              <w:spacing w:line="600" w:lineRule="exact"/>
              <w:jc w:val="center"/>
              <w:rPr>
                <w:rFonts w:ascii="Times New Roman" w:hAnsi="Times New Roman" w:eastAsia="宋体"/>
                <w:bCs w:val="true"/>
                <w:kern w:val="0"/>
                <w:sz w:val="24"/>
                <w:szCs w:val="24"/>
              </w:rPr>
            </w:pPr>
            <w:r>
              <w:rPr>
                <w:rFonts w:ascii="Times New Roman" w:hAnsi="Times New Roman" w:eastAsia="宋体"/>
                <w:kern w:val="0"/>
                <w:sz w:val="24"/>
                <w:szCs w:val="24"/>
              </w:rPr>
              <w:t xml:space="preserve">盖章</w:t>
            </w:r>
          </w:p>
          <w:p>
            <w:pPr>
              <w:snapToGrid w:val="false"/>
              <w:spacing w:line="600" w:lineRule="exact"/>
              <w:jc w:val="center"/>
              <w:rPr>
                <w:rFonts w:ascii="Times New Roman" w:hAnsi="Times New Roman" w:eastAsia="宋体"/>
                <w:bCs w:val="true"/>
                <w:kern w:val="0"/>
                <w:sz w:val="24"/>
                <w:szCs w:val="24"/>
              </w:rPr>
            </w:pPr>
            <w:r>
              <w:rPr>
                <w:rFonts w:ascii="Times New Roman" w:hAnsi="Times New Roman"/>
                <w:kern w:val="0"/>
                <w:sz w:val="24"/>
                <w:szCs w:val="24"/>
              </w:rPr>
              <w:t xml:space="preserve">       </w:t>
            </w:r>
            <w:r>
              <w:rPr>
                <w:rFonts w:ascii="Times New Roman" w:hAnsi="Times New Roman" w:eastAsia="宋体"/>
                <w:kern w:val="0"/>
                <w:sz w:val="24"/>
                <w:szCs w:val="24"/>
              </w:rPr>
              <w:t xml:space="preserve">年</w:t>
            </w:r>
            <w:r>
              <w:rPr>
                <w:rFonts w:ascii="Times New Roman" w:hAnsi="Times New Roman"/>
                <w:kern w:val="0"/>
                <w:sz w:val="24"/>
                <w:szCs w:val="24"/>
              </w:rPr>
              <w:t xml:space="preserve">  </w:t>
            </w:r>
            <w:r>
              <w:rPr>
                <w:rFonts w:ascii="Times New Roman" w:hAnsi="Times New Roman" w:eastAsia="宋体"/>
                <w:kern w:val="0"/>
                <w:sz w:val="24"/>
                <w:szCs w:val="24"/>
              </w:rPr>
              <w:t xml:space="preserve">月</w:t>
            </w:r>
            <w:r>
              <w:rPr>
                <w:rFonts w:ascii="Times New Roman" w:hAnsi="Times New Roman"/>
                <w:kern w:val="0"/>
                <w:sz w:val="24"/>
                <w:szCs w:val="24"/>
              </w:rPr>
              <w:t xml:space="preserve">  </w:t>
            </w:r>
            <w:r>
              <w:rPr>
                <w:rFonts w:ascii="Times New Roman" w:hAnsi="Times New Roman" w:eastAsia="宋体"/>
                <w:kern w:val="0"/>
                <w:sz w:val="24"/>
                <w:szCs w:val="24"/>
              </w:rPr>
              <w:t xml:space="preserve">日</w:t>
            </w:r>
          </w:p>
        </w:tc>
      </w:tr>
    </w:tbl>
    <w:p>
      <w:pPr>
        <w:spacing w:line="260" w:lineRule="exact"/>
        <w:ind w:firstLine="400" w:firstLineChars="200"/>
        <w:rPr>
          <w:rFonts w:hint="eastAsia" w:ascii="楷体_GB2312" w:hAnsi="Times New Roman" w:eastAsia="楷体_GB2312"/>
          <w:sz w:val="6"/>
          <w:szCs w:val="6"/>
        </w:rPr>
      </w:pPr>
      <w:r>
        <w:rPr>
          <w:rFonts w:ascii="Times New Roman" w:hAnsi="Times New Roman"/>
          <w:sz w:val="20"/>
          <w:szCs w:val="20"/>
        </w:rPr>
        <w:t xml:space="preserve">注：申报全国巾帼文明岗候选集体的机关、国有企业事业单位及应当按照管理权限征求组织人事和审计等部门意见；对企业应当征求人力资源社会保障、生态环境、应急管理、税务、市场监管、金融监管等部门意见，对非公有制企业增加征求统战、社会工作部门和工商联等意见；对军队单位应当征求军队纪检监察机关和组织人事、政法、审计等部门意见；对社会组织应当征求社会工作、民政等部门和业务主管单位、行业管理部门意见。候选集体为已在市场监管部门登记的家庭农场和农民专业合作社，只需征求市场监管部门意见。</w:t>
      </w:r>
    </w:p>
    <w:sectPr>
      <w:footerReference xmlns:r="http://schemas.openxmlformats.org/officeDocument/2006/relationships" r:id="rIdDocFooter1" w:type="default"/>
      <w:pgSz w:w="11906" w:h="16838"/>
      <w:pgMar w:top="1984" w:right="1701" w:bottom="1531" w:left="1701" w:header="851" w:footer="992" w:gutter="0"/>
      <w:docGrid w:type="lines" w:linePitch="319"/>
    </w:sectPr>
  </w:body>
</w:document>
</file>

<file path=word/footer1.xml><?xml version="1.0" encoding="utf-8"?>
<w:ftr xmlns:w="http://schemas.openxmlformats.org/wordprocessingml/2006/main">
  <w:p>
    <w:pPr>
      <w:pStyle w:val="Footer"/>
      <w:tabs>
        <w:tab w:val="center" w:leader="none" w:pos="4153"/>
        <w:tab w:val="right" w:leader="none" w:pos="8306"/>
      </w:tabs>
      <w:rPr>
        <w:rFonts w:ascii="宋体" w:hAnsi="宋体" w:cs="宋体"/>
        <w:b w:val="true"/>
        <w:bCs w:val="true"/>
        <w:sz w:val="28"/>
        <w:szCs w:val="28"/>
      </w:rPr>
    </w:pPr>
    <w:r>
      <w:rPr>
        <w:sz w:val="28"/>
        <w:szCs w:val="28"/>
      </w:rPr>
      <w:drawing>
        <wp:anchor xmlns:wp="http://schemas.openxmlformats.org/drawingml/2006/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wrapNone/>
          <wp:docPr id="1" name="文本框 1031"/>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a:noFill/>
                  </a:ln>
                </wps:spPr>
                <wps:txbx>
                  <w:txbxContent>
                    <w:p>
                      <w:pPr>
                        <w:pStyle w:val="Footer"/>
                        <w:tabs>
                          <w:tab w:val="center" w:leader="none" w:pos="4153"/>
                          <w:tab w:val="right" w:leader="none" w:pos="8306"/>
                        </w:tabs>
                        <w:rPr>
                          <w:rFonts w:hint="eastAsia" w:ascii="宋体" w:hAnsi="宋体" w:eastAsia="宋体" w:cs="宋体"/>
                          <w:sz w:val="28"/>
                          <w:szCs w:val="28"/>
                        </w:rPr>
                      </w:pPr>
                      <w:r>
                        <w:rPr>
                          <w:rFonts w:hint="eastAsia" w:ascii="宋体" w:hAnsi="宋体" w:cs="宋体"/>
                          <w:sz w:val="28"/>
                          <w:szCs w:val="28"/>
                        </w:rPr>
                        <w:t xml:space="preserve">— </w:t>
                      </w:r>
                      <w:r>
                        <w:fldChar w:fldCharType="begin"/>
                      </w:r>
                      <w:r>
                        <w:instrText xml:space="preserve"> PAGE  \* MERGEFORMAT </w:instrText>
                      </w:r>
                      <w:r>
                        <w:fldChar w:fldCharType="separate"/>
                      </w:r>
                      <w:r>
                        <w:rPr>
                          <w:rFonts w:ascii="宋体" w:hAnsi="宋体" w:cs="宋体"/>
                          <w:sz w:val="28"/>
                          <w:szCs w:val="28"/>
                        </w:rPr>
                        <w:t xml:space="preserve">22</w:t>
                      </w:r>
                      <w:r>
                        <w:fldChar w:fldCharType="end"/>
                      </w:r>
                      <w:r>
                        <w:rPr>
                          <w:rFonts w:hint="eastAsia" w:ascii="宋体" w:hAnsi="宋体" w:cs="宋体"/>
                          <w:sz w:val="28"/>
                          <w:szCs w:val="28"/>
                        </w:rPr>
                        <w:t xml:space="preserve"> —</w:t>
                      </w:r>
                    </w:p>
                  </w:txbxContent>
                </wps:txbx>
                <wps:bodyPr wrap="none" lIns="0" tIns="0" rIns="0" bIns="0" upright="1">
                  <a:spAutoFit/>
                </wps:bodyPr>
              </wps:wsp>
            </a:graphicData>
          </a:graphic>
        </wp:anchor>
      </w:drawing>
    </w:r>
    <w:r>
      <w:rPr>
        <w:rFonts w:hint="eastAsia" w:ascii="宋体" w:hAnsi="宋体" w:cs="宋体"/>
        <w:b w:val="true"/>
        <w:sz w:val="28"/>
        <w:szCs w:val="28"/>
      </w:rPr>
      <w:drawing>
        <wp:anchor xmlns:wp="http://schemas.openxmlformats.org/drawingml/2006/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wrapNone/>
          <wp:docPr id="2" name="文本框 1032"/>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a:noFill/>
                  </a:ln>
                </wps:spPr>
                <wps:txbx>
                  <w:txbxContent>
                    <w:p>
                      <w:pPr>
                        <w:snapToGrid w:val="false"/>
                        <w:rPr>
                          <w:rFonts w:ascii="宋体" w:hAnsi="宋体" w:cs="宋体"/>
                          <w:b w:val="true"/>
                          <w:bCs w:val="true"/>
                          <w:sz w:val="28"/>
                          <w:szCs w:val="28"/>
                        </w:rPr>
                      </w:pPr>
                    </w:p>
                  </w:txbxContent>
                </wps:txbx>
                <wps:bodyPr wrap="none" lIns="0" tIns="0" rIns="0" bIns="0" upright="1">
                  <a:spAutoFit/>
                </wps:bodyPr>
              </wps:wsp>
            </a:graphicData>
          </a:graphic>
        </wp:anchor>
      </w:drawing>
    </w:r>
  </w:p>
</w:ftr>
</file>

<file path=word/settings.xml><?xml version="1.0" encoding="utf-8"?>
<w:settings xmlns:w="http://schemas.openxmlformats.org/wordprocessingml/2006/main">
  <w:writeProtection w:recommended="0"/>
  <w:defaultTabStop w:val="420"/>
  <w:compat>
    <w:balanceSingleByteDoubleByteWidth/>
    <w:adjustLineHeightInTable/>
  </w:compat>
</w:settings>
</file>

<file path=word/styles.xml><?xml version="1.0" encoding="utf-8"?>
<w:styles xmlns:w="http://schemas.openxmlformats.org/wordprocessingml/2006/main">
  <w:docDefaults>
    <w:rPrDefault>
      <w:rPr>
        <w:rFonts w:ascii="Times New Roman" w:hAnsi="Times New Roman" w:eastAsia="宋体" w:cs="Times New Roman"/>
        <w:sz w:val="20"/>
      </w:rPr>
    </w:rPrDefault>
    <w:pPrDefault>
      <w:pPr>
        <w:spacing w:after="0"/>
      </w:pPr>
    </w:pPrDefault>
  </w:docDefaults>
  <w:style w:type="paragraph" w:styleId="Normal" w:default="1">
    <w:name w:val="正文"/>
    <w:next w:val="BodyText"/>
    <w:pPr>
      <w:widowControl w:val="0"/>
      <w:jc w:val="both"/>
    </w:pPr>
    <w:rPr>
      <w:rFonts w:ascii="Calibri" w:hAnsi="Calibri" w:eastAsia="仿宋_GB2312"/>
      <w:kern w:val="2"/>
      <w:sz w:val="30"/>
      <w:szCs w:val="30"/>
      <w:lang w:val="en-US" w:eastAsia="zh-CN" w:bidi="ar-SA"/>
    </w:rPr>
  </w:style>
  <w:style w:type="paragraph" w:styleId="Heading1">
    <w:name w:val="标题 1"/>
    <w:basedOn w:val="Normal"/>
    <w:next w:val="Normal"/>
    <w:pPr>
      <w:spacing w:before="500"/>
      <w:ind w:start="113" w:left="113"/>
      <w:jc w:val="center"/>
      <w:outlineLvl w:val="0"/>
    </w:pPr>
    <w:rPr>
      <w:rFonts w:ascii="PMingLiU" w:hAnsi="PMingLiU" w:eastAsia="PMingLiU" w:cs="PMingLiU"/>
      <w:sz w:val="44"/>
      <w:szCs w:val="44"/>
    </w:rPr>
  </w:style>
  <w:style w:type="paragraph" w:styleId="Heading3">
    <w:name w:val="标题 3"/>
    <w:basedOn w:val="Normal"/>
    <w:next w:val="Normal"/>
    <w:pPr>
      <w:spacing w:before="100" w:beforeAutospacing="1" w:after="100" w:afterAutospacing="1"/>
      <w:jc w:val="left"/>
      <w:outlineLvl w:val="2"/>
    </w:pPr>
    <w:rPr>
      <w:rFonts w:hint="eastAsia" w:ascii="宋体" w:hAnsi="宋体" w:eastAsia="宋体" w:cs="宋体"/>
      <w:b/>
      <w:bCs/>
      <w:kern w:val="0"/>
      <w:sz w:val="27"/>
      <w:szCs w:val="27"/>
      <w:lang w:val="en-US" w:eastAsia="zh-CN"/>
    </w:rPr>
  </w:style>
  <w:style w:type="character" w:styleId="DefaultParagraphFont" w:default="1">
    <w:name w:val="默认段落字体"/>
    <w:link w:val="Char"/>
  </w:style>
  <w:style w:type="table" w:styleId="TableNormal">
    <w:name w:val="Table Normal"/>
    <w:pPr/>
    <w:tblPr>
      <w:tblCellMar>
        <w:top w:w="0" w:type="dxa"/>
        <w:start w:w="0" w:type="dxa"/>
        <w:bottom w:w="0" w:type="dxa"/>
        <w:end w:w="0" w:type="dxa"/>
      </w:tblCellMar>
    </w:tblPr>
  </w:style>
  <w:style w:type="paragraph" w:styleId="BodyText">
    <w:name w:val="正文文本"/>
    <w:basedOn w:val="Normal"/>
    <w:next w:val="BodyTextFirstIndent"/>
    <w:pPr>
      <w:spacing w:after="120"/>
    </w:pPr>
    <w:rPr>
      <w:rFonts w:ascii="Times New Roman" w:hAnsi="Times New Roman" w:eastAsia="宋体" w:cs="Times New Roman"/>
    </w:rPr>
  </w:style>
  <w:style w:type="paragraph" w:styleId="BodyTextFirstIndent">
    <w:name w:val="正文首行缩进"/>
    <w:basedOn w:val="BodyText"/>
    <w:next w:val="BodyText"/>
    <w:pPr>
      <w:ind w:firstLine="420" w:firstLineChars="100"/>
    </w:pPr>
  </w:style>
  <w:style w:type="paragraph" w:styleId="CommentText">
    <w:name w:val="批注文字"/>
    <w:basedOn w:val="Normal"/>
    <w:pPr>
      <w:jc w:val="left"/>
    </w:pPr>
  </w:style>
  <w:style w:type="paragraph" w:styleId="BodyTextIndent">
    <w:name w:val="正文文本缩进"/>
    <w:basedOn w:val="Normal"/>
    <w:pPr>
      <w:ind w:start="420" w:startChars="200" w:left="420"/>
    </w:pPr>
  </w:style>
  <w:style w:type="paragraph" w:styleId="BalloonText">
    <w:name w:val="批注框文本"/>
    <w:basedOn w:val="Normal"/>
    <w:pPr/>
    <w:rPr>
      <w:sz w:val="18"/>
      <w:szCs w:val="18"/>
    </w:rPr>
  </w:style>
  <w:style w:type="paragraph" w:styleId="Footer">
    <w:name w:val="页脚"/>
    <w:basedOn w:val="Normal"/>
    <w:next w:val="Normal"/>
    <w:pPr>
      <w:tabs>
        <w:tab w:val="center" w:leader="none" w:pos="4153"/>
        <w:tab w:val="right" w:leader="none" w:pos="8306"/>
      </w:tabs>
      <w:snapToGrid w:val="0"/>
      <w:jc w:val="left"/>
    </w:pPr>
    <w:rPr>
      <w:sz w:val="18"/>
    </w:rPr>
  </w:style>
  <w:style w:type="paragraph" w:styleId="Header">
    <w:name w:val="页眉"/>
    <w:basedOn w:val="Normal"/>
    <w:pPr>
      <w:pBdr>
        <w:top w:val="none" w:color="auto" w:sz="0" w:space="1" w:shadow="0" w:frame="0"/>
        <w:left w:val="none" w:color="auto" w:sz="0" w:space="4" w:shadow="0" w:frame="0"/>
        <w:bottom w:val="none" w:color="auto" w:sz="0" w:space="1" w:shadow="0" w:frame="0"/>
        <w:right w:val="none" w:color="auto" w:sz="0" w:space="4" w:shadow="0" w:frame="0"/>
      </w:pBdr>
      <w:tabs>
        <w:tab w:val="center" w:leader="none" w:pos="4153"/>
        <w:tab w:val="right" w:leader="none" w:pos="8306"/>
      </w:tabs>
      <w:snapToGrid w:val="0"/>
    </w:pPr>
    <w:rPr>
      <w:sz w:val="18"/>
    </w:rPr>
  </w:style>
  <w:style w:type="paragraph" w:styleId="HTMLPreformatted">
    <w:name w:val="HTML 预设格式"/>
    <w:basedOn w:val="Normal"/>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jc w:val="left"/>
    </w:pPr>
    <w:rPr>
      <w:rFonts w:hint="eastAsia" w:ascii="宋体" w:hAnsi="宋体" w:eastAsia="宋体" w:cs="宋体"/>
      <w:kern w:val="0"/>
      <w:sz w:val="24"/>
      <w:szCs w:val="24"/>
      <w:lang w:val="en-US" w:eastAsia="zh-CN"/>
    </w:rPr>
  </w:style>
  <w:style w:type="paragraph" w:styleId="BodyTextFirstIndent2">
    <w:name w:val="正文首行缩进 2"/>
    <w:basedOn w:val="BodyTextIndent"/>
    <w:pPr>
      <w:ind w:firstLine="420" w:firstLineChars="200"/>
    </w:pPr>
  </w:style>
  <w:style w:type="table" w:styleId="TableGrid">
    <w:name w:val="网格型"/>
    <w:basedOn w:val="TableNormal"/>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har">
    <w:name w:val="Char"/>
    <w:basedOn w:val="Normal"/>
    <w:link w:val="DefaultParagraphFont"/>
    <w:pPr/>
    <w:rPr>
      <w:rFonts w:ascii="Times New Roman" w:hAnsi="Times New Roman"/>
      <w:sz w:val="32"/>
      <w:szCs w:val="32"/>
    </w:rPr>
  </w:style>
  <w:style w:type="character" w:styleId="PageNumber">
    <w:name w:val="页码"/>
    <w:basedOn w:val="DefaultParagraphFont"/>
    <w:rPr/>
  </w:style>
  <w:style w:type="character" w:styleId="Emphasis">
    <w:name w:val="强调"/>
    <w:basedOn w:val="DefaultParagraphFont"/>
    <w:rPr>
      <w:i/>
    </w:rPr>
  </w:style>
  <w:style w:type="character" w:styleId="Hyperlink">
    <w:name w:val="超链接"/>
    <w:basedOn w:val="DefaultParagraphFont"/>
    <w:rPr>
      <w:color w:val="0000FF"/>
      <w:u w:val="single"/>
    </w:rPr>
  </w:style>
  <w:style w:type="paragraph" w:styleId="p0">
    <w:name w:val="p0"/>
    <w:basedOn w:val="Normal"/>
    <w:pPr>
      <w:widowControl/>
    </w:pPr>
    <w:rPr>
      <w:kern w:val="0"/>
      <w:szCs w:val="21"/>
    </w:rPr>
  </w:style>
  <w:style w:type="paragraph" w:styleId="TableParagraph">
    <w:name w:val="Table Paragraph"/>
    <w:basedOn w:val="Normal"/>
    <w:p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openxmlformats.org/officeDocument/2006/relationships/settings" Target="settings.xml"/><Relationship Id="rIdDocFooter1" Type="http://schemas.openxmlformats.org/officeDocument/2006/relationships/footer" Target="footer1.xml"/></Relationships>
</file>